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10A8" w:rsidRDefault="00F45DC5">
      <w:pPr>
        <w:jc w:val="center"/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安徽</w:t>
      </w:r>
      <w:r w:rsidR="00044AF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省药学会（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杂志社</w:t>
      </w:r>
      <w:r w:rsidR="00044AF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）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出差审批单</w:t>
      </w:r>
    </w:p>
    <w:tbl>
      <w:tblPr>
        <w:tblW w:w="8214" w:type="dxa"/>
        <w:tblInd w:w="174" w:type="dxa"/>
        <w:tblLayout w:type="fixed"/>
        <w:tblLook w:val="04A0"/>
      </w:tblPr>
      <w:tblGrid>
        <w:gridCol w:w="990"/>
        <w:gridCol w:w="105"/>
        <w:gridCol w:w="3090"/>
        <w:gridCol w:w="1292"/>
        <w:gridCol w:w="2737"/>
      </w:tblGrid>
      <w:tr w:rsidR="00A310A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出差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出发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预计出差天   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到达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是否需要单位派车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111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出差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审批人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签  字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4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如果接待单位统一安排就餐，是否将伙食补助费交接待单位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41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如果接待单位提供交通工具，是否将市内交通费交接待单位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名称：安徽省药学会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纳税人识别号：513400007430634165</w:t>
            </w:r>
          </w:p>
        </w:tc>
      </w:tr>
      <w:tr w:rsidR="00A310A8">
        <w:trPr>
          <w:trHeight w:val="570"/>
        </w:trPr>
        <w:tc>
          <w:tcPr>
            <w:tcW w:w="8214" w:type="dxa"/>
            <w:gridSpan w:val="5"/>
            <w:vAlign w:val="center"/>
          </w:tcPr>
          <w:p w:rsidR="00CE574B" w:rsidRDefault="00044AFD" w:rsidP="00CE574B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注：1、</w:t>
            </w:r>
            <w:r w:rsidR="00CE574B">
              <w:rPr>
                <w:rFonts w:ascii="仿宋_GB2312" w:eastAsia="仿宋_GB2312" w:hint="eastAsia"/>
                <w:color w:val="000000"/>
                <w:kern w:val="0"/>
                <w:sz w:val="24"/>
              </w:rPr>
              <w:t>安徽省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药学会（杂志社）主要领导出差由</w:t>
            </w:r>
            <w:r w:rsidR="00CE574B">
              <w:rPr>
                <w:rFonts w:ascii="仿宋_GB2312" w:eastAsia="仿宋_GB2312" w:hint="eastAsia"/>
                <w:color w:val="000000"/>
                <w:kern w:val="0"/>
                <w:sz w:val="24"/>
              </w:rPr>
              <w:t>理事长</w:t>
            </w:r>
            <w:r w:rsidR="00016C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或局领导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审批；</w:t>
            </w:r>
          </w:p>
          <w:p w:rsidR="00A310A8" w:rsidRDefault="00044AFD" w:rsidP="00CE574B">
            <w:pPr>
              <w:widowControl/>
              <w:autoSpaceDN w:val="0"/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2、</w:t>
            </w:r>
            <w:r w:rsidR="00CE574B">
              <w:rPr>
                <w:rFonts w:ascii="仿宋_GB2312" w:eastAsia="仿宋_GB2312" w:hint="eastAsia"/>
                <w:color w:val="000000"/>
                <w:kern w:val="0"/>
                <w:sz w:val="24"/>
              </w:rPr>
              <w:t>安徽省药学会（杂志社）其它人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员出差均由秘书长</w:t>
            </w:r>
            <w:r w:rsidR="00016C43">
              <w:rPr>
                <w:rFonts w:ascii="仿宋_GB2312" w:eastAsia="仿宋_GB2312" w:hint="eastAsia"/>
                <w:color w:val="000000"/>
                <w:kern w:val="0"/>
                <w:sz w:val="24"/>
              </w:rPr>
              <w:t>或杂志社领导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审批</w:t>
            </w:r>
            <w:r w:rsidR="00CE574B">
              <w:rPr>
                <w:rFonts w:ascii="仿宋_GB2312" w:eastAsia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A310A8" w:rsidRDefault="00A310A8">
      <w:pPr>
        <w:rPr>
          <w:rFonts w:ascii="黑体" w:eastAsia="黑体" w:hAnsi="黑体"/>
          <w:b/>
          <w:bCs/>
          <w:color w:val="000000"/>
          <w:kern w:val="0"/>
          <w:sz w:val="18"/>
          <w:szCs w:val="18"/>
        </w:rPr>
      </w:pPr>
    </w:p>
    <w:p w:rsidR="00A310A8" w:rsidRDefault="00A310A8">
      <w:pPr>
        <w:rPr>
          <w:rFonts w:ascii="黑体" w:eastAsia="黑体" w:hAnsi="黑体"/>
          <w:b/>
          <w:bCs/>
          <w:color w:val="000000"/>
          <w:kern w:val="0"/>
          <w:sz w:val="18"/>
          <w:szCs w:val="18"/>
        </w:rPr>
      </w:pPr>
    </w:p>
    <w:p w:rsidR="00A310A8" w:rsidRDefault="00A310A8">
      <w:pPr>
        <w:rPr>
          <w:rFonts w:ascii="黑体" w:eastAsia="黑体" w:hAnsi="黑体"/>
          <w:b/>
          <w:bCs/>
          <w:color w:val="000000"/>
          <w:kern w:val="0"/>
          <w:sz w:val="18"/>
          <w:szCs w:val="18"/>
        </w:rPr>
      </w:pPr>
    </w:p>
    <w:p w:rsidR="00A310A8" w:rsidRDefault="00F45DC5">
      <w:pPr>
        <w:jc w:val="center"/>
      </w:pP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安徽</w:t>
      </w:r>
      <w:r w:rsidR="00044AF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省药学会（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杂志社</w:t>
      </w:r>
      <w:r w:rsidR="00044AFD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）</w:t>
      </w:r>
      <w:r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出差审批单</w:t>
      </w:r>
    </w:p>
    <w:tbl>
      <w:tblPr>
        <w:tblW w:w="8280" w:type="dxa"/>
        <w:tblInd w:w="108" w:type="dxa"/>
        <w:tblLayout w:type="fixed"/>
        <w:tblLook w:val="04A0"/>
      </w:tblPr>
      <w:tblGrid>
        <w:gridCol w:w="1056"/>
        <w:gridCol w:w="105"/>
        <w:gridCol w:w="3090"/>
        <w:gridCol w:w="1292"/>
        <w:gridCol w:w="2737"/>
      </w:tblGrid>
      <w:tr w:rsidR="00A310A8">
        <w:trPr>
          <w:trHeight w:val="60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出差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出发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预计出差天   数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到达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是否需要单位派车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111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出差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审批人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签  字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如果接待单位统一安排就餐，是否将伙食补助费交接待单位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如果接待单位提供交通工具，是否将市内交通费交接待单位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A310A8">
        <w:trPr>
          <w:trHeight w:val="600"/>
        </w:trPr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3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A310A8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0A8" w:rsidRDefault="00F45DC5">
            <w:pPr>
              <w:widowControl/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名称：安徽省药学会</w:t>
            </w:r>
          </w:p>
          <w:p w:rsidR="00A310A8" w:rsidRDefault="00F45DC5">
            <w:pPr>
              <w:widowControl/>
              <w:autoSpaceDN w:val="0"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纳税人识别号：513400007430634165</w:t>
            </w:r>
            <w:bookmarkStart w:id="0" w:name="_GoBack"/>
            <w:bookmarkEnd w:id="0"/>
          </w:p>
        </w:tc>
      </w:tr>
    </w:tbl>
    <w:p w:rsidR="00CE574B" w:rsidRDefault="00CE574B" w:rsidP="00CE574B">
      <w:pPr>
        <w:widowControl/>
        <w:autoSpaceDN w:val="0"/>
        <w:spacing w:line="480" w:lineRule="exact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注：1、安徽省药学会（杂志社）主要领导出差由理事长</w:t>
      </w:r>
      <w:r w:rsidR="00016C43">
        <w:rPr>
          <w:rFonts w:ascii="仿宋_GB2312" w:eastAsia="仿宋_GB2312" w:hint="eastAsia"/>
          <w:color w:val="000000"/>
          <w:kern w:val="0"/>
          <w:sz w:val="24"/>
        </w:rPr>
        <w:t>或局领导</w:t>
      </w:r>
      <w:r>
        <w:rPr>
          <w:rFonts w:ascii="仿宋_GB2312" w:eastAsia="仿宋_GB2312" w:hint="eastAsia"/>
          <w:color w:val="000000"/>
          <w:kern w:val="0"/>
          <w:sz w:val="24"/>
        </w:rPr>
        <w:t>审批；</w:t>
      </w:r>
    </w:p>
    <w:p w:rsidR="00A310A8" w:rsidRDefault="00CE574B" w:rsidP="00CE574B">
      <w:pPr>
        <w:widowControl/>
        <w:autoSpaceDN w:val="0"/>
        <w:spacing w:line="480" w:lineRule="exact"/>
        <w:ind w:firstLineChars="200" w:firstLine="480"/>
        <w:jc w:val="left"/>
      </w:pPr>
      <w:r>
        <w:rPr>
          <w:rFonts w:ascii="仿宋_GB2312" w:eastAsia="仿宋_GB2312" w:hint="eastAsia"/>
          <w:color w:val="000000"/>
          <w:kern w:val="0"/>
          <w:sz w:val="24"/>
        </w:rPr>
        <w:t>2、安徽省药学会（杂志社）其它人员出差均由秘书长</w:t>
      </w:r>
      <w:r w:rsidR="00016C43">
        <w:rPr>
          <w:rFonts w:ascii="仿宋_GB2312" w:eastAsia="仿宋_GB2312" w:hint="eastAsia"/>
          <w:color w:val="000000"/>
          <w:kern w:val="0"/>
          <w:sz w:val="24"/>
        </w:rPr>
        <w:t>或杂志社领导</w:t>
      </w:r>
      <w:r>
        <w:rPr>
          <w:rFonts w:ascii="仿宋_GB2312" w:eastAsia="仿宋_GB2312" w:hint="eastAsia"/>
          <w:color w:val="000000"/>
          <w:kern w:val="0"/>
          <w:sz w:val="24"/>
        </w:rPr>
        <w:t>审批。</w:t>
      </w:r>
    </w:p>
    <w:sectPr w:rsidR="00A310A8" w:rsidSect="00A310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9C" w:rsidRDefault="000D499C" w:rsidP="00044AFD">
      <w:r>
        <w:separator/>
      </w:r>
    </w:p>
  </w:endnote>
  <w:endnote w:type="continuationSeparator" w:id="0">
    <w:p w:rsidR="000D499C" w:rsidRDefault="000D499C" w:rsidP="00044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9C" w:rsidRDefault="000D499C" w:rsidP="00044AFD">
      <w:r>
        <w:separator/>
      </w:r>
    </w:p>
  </w:footnote>
  <w:footnote w:type="continuationSeparator" w:id="0">
    <w:p w:rsidR="000D499C" w:rsidRDefault="000D499C" w:rsidP="00044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C43"/>
    <w:rsid w:val="00044AFD"/>
    <w:rsid w:val="000D499C"/>
    <w:rsid w:val="00172A27"/>
    <w:rsid w:val="0066771B"/>
    <w:rsid w:val="0086511A"/>
    <w:rsid w:val="00A310A8"/>
    <w:rsid w:val="00B40DDE"/>
    <w:rsid w:val="00B5718F"/>
    <w:rsid w:val="00BF5923"/>
    <w:rsid w:val="00C30BD7"/>
    <w:rsid w:val="00CE574B"/>
    <w:rsid w:val="00D96760"/>
    <w:rsid w:val="00F45DC5"/>
    <w:rsid w:val="1E790BB0"/>
    <w:rsid w:val="304D5AA4"/>
    <w:rsid w:val="3ED23FEA"/>
    <w:rsid w:val="519A7076"/>
    <w:rsid w:val="59F137E9"/>
    <w:rsid w:val="5E625B76"/>
    <w:rsid w:val="67950E50"/>
    <w:rsid w:val="67D30FE9"/>
    <w:rsid w:val="7EA6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10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310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安徽省药品不良反应监测中心出差审批单</dc:title>
  <dc:creator>ADR604</dc:creator>
  <cp:lastModifiedBy>DELL</cp:lastModifiedBy>
  <cp:revision>7</cp:revision>
  <dcterms:created xsi:type="dcterms:W3CDTF">2018-05-03T02:18:00Z</dcterms:created>
  <dcterms:modified xsi:type="dcterms:W3CDTF">2018-06-20T00:50:00Z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